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23C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ascii="Calibri" w:hAnsi="Calibri" w:eastAsia="宋体" w:cs="Calibri"/>
          <w:color w:val="1F2329"/>
          <w:sz w:val="22"/>
          <w:szCs w:val="22"/>
          <w:lang w:val="en-US" w:eastAsia="zh-CN"/>
        </w:rPr>
      </w:pPr>
      <w:r>
        <w:rPr>
          <w:rFonts w:hint="default" w:ascii="Calibri" w:hAnsi="Calibri" w:eastAsia="宋体" w:cs="Calibri"/>
          <w:sz w:val="24"/>
          <w:szCs w:val="24"/>
        </w:rPr>
        <w:t>List of Members of the 6th Committee of the National Technical Committee for Automotive Standardization</w:t>
      </w:r>
      <w:r>
        <w:rPr>
          <w:rFonts w:hint="default" w:ascii="Calibri" w:hAnsi="Calibri" w:cs="Calibri"/>
          <w:sz w:val="24"/>
          <w:szCs w:val="24"/>
          <w:lang w:val="en-US" w:eastAsia="zh-CN"/>
        </w:rPr>
        <w:t xml:space="preserve"> (SAC/TC114)</w:t>
      </w:r>
    </w:p>
    <w:tbl>
      <w:tblPr>
        <w:tblStyle w:val="7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268"/>
        <w:gridCol w:w="907"/>
        <w:gridCol w:w="2500"/>
        <w:gridCol w:w="2800"/>
      </w:tblGrid>
      <w:tr w14:paraId="0021C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2985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1F2329"/>
                <w:kern w:val="0"/>
                <w:sz w:val="22"/>
                <w:szCs w:val="22"/>
                <w:lang w:val="en-US" w:eastAsia="zh-CN" w:bidi="ar"/>
              </w:rPr>
              <w:t>No.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5A62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1F2329"/>
                <w:kern w:val="0"/>
                <w:sz w:val="22"/>
                <w:szCs w:val="22"/>
                <w:lang w:val="en-US" w:eastAsia="zh-CN" w:bidi="ar"/>
              </w:rPr>
              <w:t>Name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8CCE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1F2329"/>
                <w:kern w:val="0"/>
                <w:sz w:val="22"/>
                <w:szCs w:val="22"/>
                <w:lang w:val="en-US" w:eastAsia="zh-CN" w:bidi="ar"/>
              </w:rPr>
              <w:t>Committee Position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1531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1F2329"/>
                <w:kern w:val="0"/>
                <w:sz w:val="22"/>
                <w:szCs w:val="22"/>
                <w:lang w:val="en-US" w:eastAsia="zh-CN" w:bidi="ar"/>
              </w:rPr>
              <w:t>Affiliation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7E59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1F2329"/>
                <w:kern w:val="0"/>
                <w:sz w:val="22"/>
                <w:szCs w:val="22"/>
                <w:lang w:val="en-US" w:eastAsia="zh-CN" w:bidi="ar"/>
              </w:rPr>
              <w:t>Position/Title</w:t>
            </w:r>
          </w:p>
        </w:tc>
      </w:tr>
      <w:tr w14:paraId="72BF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F548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AD94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Weiming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FCA4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B3FF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Equipment Industry Department I, Ministry of Industry and Information Technology (MIIT)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11D4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Director-General/Economist</w:t>
            </w:r>
          </w:p>
        </w:tc>
      </w:tr>
      <w:tr w14:paraId="6AEA3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CE2D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E3EA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QI Yaozhong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0FF13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Chairman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7A5C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Traffic Management Bureau of the Ministry of Public Security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(MPS)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FF1C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Director-General</w:t>
            </w:r>
          </w:p>
        </w:tc>
      </w:tr>
      <w:tr w14:paraId="7FC08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A9BD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450D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HE Ming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C46B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Chairman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05DF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of Science and Technology, Ministry of Transport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(MOT)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DFB7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Director-General</w:t>
            </w:r>
          </w:p>
        </w:tc>
      </w:tr>
      <w:tr w14:paraId="1AD0B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CC51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CAAD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ZHANG Haolong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2BB2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Chairman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E8786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Ministry of Ecology and Environment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(MEE)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A90D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Director-General</w:t>
            </w:r>
          </w:p>
        </w:tc>
      </w:tr>
      <w:tr w14:paraId="16DC6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7CDF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3C48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 Xiangqian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281B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Chairman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DE90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of Commodity Inspection, General Administration of Customs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4EBA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Deputy Director-General, 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First-Class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Inspector</w:t>
            </w:r>
          </w:p>
        </w:tc>
      </w:tr>
      <w:tr w14:paraId="11CC4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1892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A4F9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AN Tiecheng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730C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Chairman &amp; Secretary-General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5BF2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Automotive Technology &amp; Research Center Co., Ltd. (CATARC)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F67E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Chairman/Senior Engineer</w:t>
            </w:r>
          </w:p>
        </w:tc>
      </w:tr>
      <w:tr w14:paraId="71335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337B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5A95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MA Chunsheng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8BC0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 &amp; Deputy Secretary-General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EDEB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Equipment Industry Department I, MIIT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80E2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Division Director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/Associate Researcher</w:t>
            </w:r>
          </w:p>
        </w:tc>
      </w:tr>
      <w:tr w14:paraId="43A8A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F0B4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280A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LIU Fawang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205A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 &amp; Deputy Secretary-General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1EED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Equipment Industry Development Center, MIIT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6C7A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Director/First-Class Senior Engineer</w:t>
            </w:r>
          </w:p>
        </w:tc>
      </w:tr>
      <w:tr w14:paraId="7EC57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5B64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13D3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LYU Hengxu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9C4D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 &amp; Deputy Secretary-General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EB2C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CATARC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3CBF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 of China Automotive Standardization Research Institute/First-Class Senior Engineer</w:t>
            </w:r>
          </w:p>
        </w:tc>
      </w:tr>
      <w:tr w14:paraId="73686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D83C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5615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 Feng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58EE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 &amp; Deputy Secretary-General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BF36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Society of Automotive Engineers (CSAE)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F27F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Secretary-General</w:t>
            </w:r>
          </w:p>
        </w:tc>
      </w:tr>
      <w:tr w14:paraId="48049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6760E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6A7B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FU Ming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BA85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0ADA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of Market Operation and Consumption Promotion, Ministry of Commerce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629A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Division Director</w:t>
            </w:r>
          </w:p>
        </w:tc>
      </w:tr>
      <w:tr w14:paraId="2989A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4522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86B0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HOU Jiwei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F31B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9078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Quality Development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Bureau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, State Administration for Market Regulation (SAMR)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A2CA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First-Class Researcher</w:t>
            </w:r>
          </w:p>
        </w:tc>
      </w:tr>
      <w:tr w14:paraId="68C22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3253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3202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FU Bingfeng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CEC0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0EDF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Association of Automobile Manufacturers (CAAM)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AFDA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Executive Vice President &amp; Secretary-General/Researcher-level Senior Engineer</w:t>
            </w:r>
          </w:p>
        </w:tc>
      </w:tr>
      <w:tr w14:paraId="480E1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2B9D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611A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SHU Qiang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5D6D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F7B5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Research Institute for Road Safety, MPS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A61D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Director/Researcher</w:t>
            </w:r>
          </w:p>
        </w:tc>
      </w:tr>
      <w:tr w14:paraId="50B84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AC01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168E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ZHOU Wei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F46F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EE0E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Research Institute of Highway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, MOT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43D1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Director/Researcher</w:t>
            </w:r>
          </w:p>
        </w:tc>
      </w:tr>
      <w:tr w14:paraId="1B4A2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F007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51DE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XU Heyuan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A4E1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5398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Academy of Information and Communications Technology (CAICT)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2637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Chief Expert/Professor-level Senior Engineer</w:t>
            </w:r>
          </w:p>
        </w:tc>
      </w:tr>
      <w:tr w14:paraId="6FAE3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B097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6DA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Yong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9CEE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2D28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The 5th Electronics Research Institute of the Ministry of Industry and Information Technology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(CEPREI)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7932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Director/First-Class Senior Engineer</w:t>
            </w:r>
          </w:p>
        </w:tc>
      </w:tr>
      <w:tr w14:paraId="73654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D94B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B641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ZHU Yi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B6C4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2A0A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Shanghai Fire Research Institute of the Ministry of Emergency Management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4CC4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 of Testing Department, Quality Inspection Center/Associate Researcher</w:t>
            </w:r>
          </w:p>
        </w:tc>
      </w:tr>
      <w:tr w14:paraId="6F7C8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C274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C6C6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FENG Hao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9190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6453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Academy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of Forensic Science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B606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Director/Senior Engineer</w:t>
            </w:r>
          </w:p>
        </w:tc>
      </w:tr>
      <w:tr w14:paraId="3BE8B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17E9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BDCB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Yan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B82C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74B1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Defective Product Recall Technology Center, State Administration for Market Regulation (SAMR)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D36E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</w:t>
            </w:r>
          </w:p>
        </w:tc>
      </w:tr>
      <w:tr w14:paraId="470E3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A7A1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9F1B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Qing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B178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5644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Tianjin Internal Combustion Engine Research Institute (Tianjin Motorcycle Technology Center)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46EE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Chief Engineer of Testing Institute/Researcher</w:t>
            </w:r>
          </w:p>
        </w:tc>
      </w:tr>
      <w:tr w14:paraId="59A8D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B2B7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2D66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YAN Yan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C115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CAB3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 w:eastAsiaTheme="minorEastAsia"/>
                <w:color w:val="1F2329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cs="Calibri"/>
                <w:color w:val="1F2329"/>
                <w:sz w:val="22"/>
                <w:szCs w:val="22"/>
                <w:lang w:val="en-US" w:eastAsia="zh-CN"/>
              </w:rPr>
              <w:t>CATARC (Tianjin)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B9DB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General Manager/First-Class Senior Engineer</w:t>
            </w:r>
          </w:p>
        </w:tc>
      </w:tr>
      <w:tr w14:paraId="6F573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F195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C636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ZHOU Wei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0BAE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E39A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Shanghai Motor Vehicle Inspection, Certification &amp; Technology 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Innovation Center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Co., Ltd.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(SMVIC)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F7DA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Manager/Senior Engineer</w:t>
            </w:r>
          </w:p>
        </w:tc>
      </w:tr>
      <w:tr w14:paraId="690FB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6054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AB7D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Xicheng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4DC6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D296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Xiangyang Daan Automobile Test Center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52BA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 (in charge of work)/Researcher-level Senior Engineer</w:t>
            </w:r>
          </w:p>
        </w:tc>
      </w:tr>
      <w:tr w14:paraId="2BE95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62F7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C2A2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CAO Fei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4C6C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7AA4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China Merchants 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Testing 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Vehicle Technology Research Institute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779A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 of Technical Committee/First-Class Senior Engineer</w:t>
            </w:r>
          </w:p>
        </w:tc>
      </w:tr>
      <w:tr w14:paraId="516EC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5E43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9766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Baoji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F830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009C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CCIC West Testing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3368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General Manager/Senior Engineer</w:t>
            </w:r>
          </w:p>
        </w:tc>
      </w:tr>
      <w:tr w14:paraId="27F71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8C4A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311D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QU Weidong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3759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F3D6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Changchun Automobile Test Center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51A8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Chairman/First-Class Senior Engineer</w:t>
            </w:r>
          </w:p>
        </w:tc>
      </w:tr>
      <w:tr w14:paraId="39FBD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8BD6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C69A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ZHOU Yulin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8235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F4AF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Automotive Engineering Research Institute Co., Ltd.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 xml:space="preserve"> (CAERI)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B055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Chairman/Senior Engineer</w:t>
            </w:r>
          </w:p>
        </w:tc>
      </w:tr>
      <w:tr w14:paraId="5489A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C32A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60B5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ZHANG Long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EF40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5BDC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  <w:lang w:val="en-US"/>
              </w:rPr>
            </w:pP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CATARC (</w:t>
            </w: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Wuhan</w:t>
            </w:r>
            <w:r>
              <w:rPr>
                <w:rFonts w:hint="eastAsia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018A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Manager/Senior Engineer</w:t>
            </w:r>
          </w:p>
        </w:tc>
      </w:tr>
      <w:tr w14:paraId="7AAC6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A6A9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5F41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JIA Guoqiang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4ECE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1016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Quality Certification Center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B231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Section Chief/Senior Engineer</w:t>
            </w:r>
          </w:p>
        </w:tc>
      </w:tr>
      <w:tr w14:paraId="34168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8036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1082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Hong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2A2E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9A5C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Tsinghua University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2401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 of Institute</w:t>
            </w:r>
          </w:p>
        </w:tc>
      </w:tr>
      <w:tr w14:paraId="0C2EC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90AD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E0CA9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YANG Shichun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2C74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8373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Beihang University (Beijing University of Aeronautics and Astronautics)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8928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Party Secretary of College/Professor</w:t>
            </w:r>
          </w:p>
        </w:tc>
      </w:tr>
      <w:tr w14:paraId="338A9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A450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839C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ZHANG Zhaosheng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D3C3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C61F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Beijing Institute of Technology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D660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Associate Professor</w:t>
            </w:r>
          </w:p>
        </w:tc>
      </w:tr>
      <w:tr w14:paraId="11E45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4F22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26BE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ZHU Bing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CBB5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D241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Jilin University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2E92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Dean of College of Automotive Engineering/Professor</w:t>
            </w:r>
          </w:p>
        </w:tc>
      </w:tr>
      <w:tr w14:paraId="2E51D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0A61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8E7B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ZHANG Tianqiang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1F0F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C7FA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FAW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FC20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President/Researcher-level Senior Engineer</w:t>
            </w:r>
          </w:p>
        </w:tc>
      </w:tr>
      <w:tr w14:paraId="4ED17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7748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3E5E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Jianyu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0A11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D4C8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FAW Jiefang Automotive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4F6B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Manager/First-Class Senior Engineer</w:t>
            </w:r>
          </w:p>
        </w:tc>
      </w:tr>
      <w:tr w14:paraId="24243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D022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03EB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HAN Yang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7711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7E66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Dongfeng Motor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97E9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Director/First-Class Senior Engineer</w:t>
            </w:r>
          </w:p>
        </w:tc>
      </w:tr>
      <w:tr w14:paraId="76415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8D07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C1B3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 Huaizhu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ABA1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19F6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Dongfeng Commercial Vehicle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86BA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Manager, Director of Technology Center/Researcher-level Senior Engineer</w:t>
            </w:r>
          </w:p>
        </w:tc>
      </w:tr>
      <w:tr w14:paraId="7AA67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BDCC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540B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Conghe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E225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1E5C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SAIC Motor Corporation Limited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5A03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President/Senior Engineer</w:t>
            </w:r>
          </w:p>
        </w:tc>
      </w:tr>
      <w:tr w14:paraId="4D66E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54D5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0100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XIE Mingshi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848F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DF16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SAIC Maxus Automotive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4F29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Director/First-Class Senior Engineer</w:t>
            </w:r>
          </w:p>
        </w:tc>
      </w:tr>
      <w:tr w14:paraId="69C41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858E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F447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Bing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B5BC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D23B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BAIC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F0E5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 of Strategy and Investment Management Department/Senior Engineer</w:t>
            </w:r>
          </w:p>
        </w:tc>
      </w:tr>
      <w:tr w14:paraId="6D60F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3C48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6D64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ZHANG Jinggui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0C3D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2536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Foton Motor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D154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President/Senior Engineer</w:t>
            </w:r>
          </w:p>
        </w:tc>
      </w:tr>
      <w:tr w14:paraId="39F89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0AF9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F994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HE 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0D6F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BA87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Changan Automobile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E09C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President/First-Class Senior Engineer</w:t>
            </w:r>
          </w:p>
        </w:tc>
      </w:tr>
      <w:tr w14:paraId="2944C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40C0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71B9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SUN Daxing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709A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8BE5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GAC Group (Guangzhou Automobile Group Co., Ltd.)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B475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President/First-Class Senior Engineer</w:t>
            </w:r>
          </w:p>
        </w:tc>
      </w:tr>
      <w:tr w14:paraId="7A7D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D036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A839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RONG Xuedong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4261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C0DF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Great Wall Motor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33BD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</w:t>
            </w:r>
          </w:p>
        </w:tc>
      </w:tr>
      <w:tr w14:paraId="726A5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6E14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362A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Chuanhai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E2C9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47FB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Zhejiang Geely Holding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6553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President/Senior Engineer</w:t>
            </w:r>
          </w:p>
        </w:tc>
      </w:tr>
      <w:tr w14:paraId="34C13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42771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7B40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GAO Xinhua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6DA6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82E37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Chery Automobile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1705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Executive Vice President/First-Class Senior Engineer</w:t>
            </w:r>
          </w:p>
        </w:tc>
      </w:tr>
      <w:tr w14:paraId="193FE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30E3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FCC6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Xiangting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15F6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3FBA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Anhui Jianghuai Automobile Group Co., Ltd. (JAC Motors)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879D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Head/Senior Engineer</w:t>
            </w:r>
          </w:p>
        </w:tc>
      </w:tr>
      <w:tr w14:paraId="12440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3A7D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C8C7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LIAN Yubo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C20F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B8B7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BYD Auto Industry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4210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Group Executive Vice President, Dean of Automotive Engineering Research Institute/Professor-level Senior Engineer</w:t>
            </w:r>
          </w:p>
        </w:tc>
      </w:tr>
      <w:tr w14:paraId="65C9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A2B1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04D0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Jungang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6FF8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68A6C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NIO Automobile Co., Ltd. (Shanghai)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D396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 of Regulatory Affairs and Certification</w:t>
            </w:r>
          </w:p>
        </w:tc>
      </w:tr>
      <w:tr w14:paraId="583BA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A1FF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C66D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HUO Guojun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E7C7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1020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XPeng Motors Technology Co., Ltd. (Guangzhou)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B7F3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</w:t>
            </w:r>
          </w:p>
        </w:tc>
      </w:tr>
      <w:tr w14:paraId="72A03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4919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F727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Bo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70BE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4B655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Auto Technology Co., Ltd. (Beijing)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D221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</w:t>
            </w:r>
          </w:p>
        </w:tc>
      </w:tr>
      <w:tr w14:paraId="7F68A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53FE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240F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DENG Yebao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D568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C237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Leapmotor Technology Co., Ltd. (Zhejiang)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E2EB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Manager/Senior Engineer</w:t>
            </w:r>
          </w:p>
        </w:tc>
      </w:tr>
      <w:tr w14:paraId="65047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5273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FC3C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CHEN Jinghua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76E2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043C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Xiaomi Auto Technology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99F6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Department General Manager</w:t>
            </w:r>
          </w:p>
        </w:tc>
      </w:tr>
      <w:tr w14:paraId="68E7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75A6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0B8C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ZHAO Zhigang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A694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88D4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China National Heavy Duty Truck Group Co., Ltd. (CNHTC)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2CFF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Director/Senior Engineer</w:t>
            </w:r>
          </w:p>
        </w:tc>
      </w:tr>
      <w:tr w14:paraId="3E823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35EB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91E6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YANG Zhigang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F275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408E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Shaanxi Automobile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3250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Manager/First-Class Senior Engineer</w:t>
            </w:r>
          </w:p>
        </w:tc>
      </w:tr>
      <w:tr w14:paraId="0F00D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D030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C3D3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 Xiaofu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7748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C6E9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CIMC Vehicles (Group)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61B95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President/Senior Engineer</w:t>
            </w:r>
          </w:p>
        </w:tc>
      </w:tr>
      <w:tr w14:paraId="492BB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5193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DFB0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DONG Xiaodong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97F0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B104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XCMG Automobile Manufacturing Co., Ltd. (Xuzhou)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2B6B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Manager/Senior Engineer</w:t>
            </w:r>
          </w:p>
        </w:tc>
      </w:tr>
      <w:tr w14:paraId="67421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D21A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67C0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DONG Xiaokun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F011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6878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highlight w:val="none"/>
                <w:lang w:val="en-US" w:eastAsia="zh-CN" w:bidi="ar"/>
              </w:rPr>
              <w:t>Yutong Bus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6492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Technical Director/Senior Engineer</w:t>
            </w:r>
          </w:p>
        </w:tc>
      </w:tr>
      <w:tr w14:paraId="372A8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7648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5AA6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LIN Ye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CD60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B7C0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Xiamen King Long United Automotive Industry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ECD7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 of Engineering Research Institute/Senior Engineer</w:t>
            </w:r>
          </w:p>
        </w:tc>
      </w:tr>
      <w:tr w14:paraId="2B0A8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2729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5F28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MO Zonghai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D451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DD31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Jiangmen Dayangjiang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637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Senior Engineer</w:t>
            </w:r>
          </w:p>
        </w:tc>
      </w:tr>
      <w:tr w14:paraId="3190D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2E5F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1B3A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WANG Shiwei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40A2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C1E5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FAW Toyota Motor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65D7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 of R&amp;D Company/First-Class Senior Engineer</w:t>
            </w:r>
          </w:p>
        </w:tc>
      </w:tr>
      <w:tr w14:paraId="19168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E25A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A53E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LIU Bin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B340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8C7C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SAIC Volkswagen Automotive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EAE1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Senior Director/Senior Engineer</w:t>
            </w:r>
          </w:p>
        </w:tc>
      </w:tr>
      <w:tr w14:paraId="0BF5F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F072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1FD5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LIU Changye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F9AD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34A2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SAIC-GM-Wuling Automobile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8529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General Manager of Technology Center/First-Class Senior Engineer</w:t>
            </w:r>
          </w:p>
        </w:tc>
      </w:tr>
      <w:tr w14:paraId="1D415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D30A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5B62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GAO Yongqiang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3346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684DE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Shenzhen Yinwang Intelligent Technology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C199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Head of Policy, Standards and Patent Department</w:t>
            </w:r>
          </w:p>
        </w:tc>
      </w:tr>
      <w:tr w14:paraId="0C72A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0EED7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AC78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YING Zhenkai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740F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09A4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Pateo Automotive Network Technology (Shanghai)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4530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 &amp; Founder</w:t>
            </w:r>
          </w:p>
        </w:tc>
      </w:tr>
      <w:tr w14:paraId="24BEF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F6C2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B224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CHEN Xiao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850B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ABD0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ZTE Corporation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9244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Chief Standardization Engineer/Senior Engineer</w:t>
            </w:r>
          </w:p>
        </w:tc>
      </w:tr>
      <w:tr w14:paraId="0C381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B46D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2FE0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XU Jian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093D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1DB65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Horizon Robotics (Beijing)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78F0C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Chief Ecosystem Officer/Senior Engineer</w:t>
            </w:r>
          </w:p>
        </w:tc>
      </w:tr>
      <w:tr w14:paraId="6FB6E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12CA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C5E8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LEI Qinhui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AFAF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CCD2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iFLYTEK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3E88D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Deputy General Manager/Senior Engineer</w:t>
            </w:r>
          </w:p>
        </w:tc>
      </w:tr>
      <w:tr w14:paraId="4014B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840A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5E98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ZHAO Xin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54108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7726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Hesai Technology Co., Ltd. (Shanghai)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15950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Senior Director of Quality Center/Engineer</w:t>
            </w:r>
          </w:p>
        </w:tc>
      </w:tr>
      <w:tr w14:paraId="781F3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8CCE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2D9A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DOU Zhancheng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5BEC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50270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Weichai Power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27CD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 of Engine Research Institute/Senior Engineer</w:t>
            </w:r>
          </w:p>
        </w:tc>
      </w:tr>
      <w:tr w14:paraId="5A6E9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1D154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E941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CHENG Xin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3752F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C435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Yanfeng Automotive Trim Systems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C66C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Director/Engineer</w:t>
            </w:r>
          </w:p>
        </w:tc>
      </w:tr>
      <w:tr w14:paraId="14482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50228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BDFD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 Kai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44907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35188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Contemporary Amperex Technology Co., Limited (CATL)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5B9E7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Chief Scientist/Professor-level Senior Engineer</w:t>
            </w:r>
          </w:p>
        </w:tc>
      </w:tr>
      <w:tr w14:paraId="28706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680A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5497E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YANG Ruicheng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612D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3B50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Suzhou Inovance Joint Power System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5388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General Manager/Intermediate Engineer</w:t>
            </w:r>
          </w:p>
        </w:tc>
      </w:tr>
      <w:tr w14:paraId="5A63C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14C0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5B3B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JIANG Bingming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18B43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282D4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Fuyao Glass Industry Group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0FD6E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President/Senior Engineer</w:t>
            </w:r>
          </w:p>
        </w:tc>
      </w:tr>
      <w:tr w14:paraId="59F3C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39924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55A6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XI 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6BD5C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A087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United Automotive Electronic Systems Co., Ltd. (UAES)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4753D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Senior Expert/Senior Engineer</w:t>
            </w:r>
          </w:p>
        </w:tc>
      </w:tr>
      <w:tr w14:paraId="69D8D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266B3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0167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SUN Gang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2EE7B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0DE11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Momenta (Suzhou) Technology Co., Ltd.</w:t>
            </w:r>
          </w:p>
        </w:tc>
        <w:tc>
          <w:tcPr>
            <w:tcW w:w="2755" w:type="dxa"/>
            <w:shd w:val="clear" w:color="auto" w:fill="auto"/>
            <w:vAlign w:val="center"/>
          </w:tcPr>
          <w:p w14:paraId="24384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Vice President of R&amp;D</w:t>
            </w:r>
          </w:p>
        </w:tc>
      </w:tr>
      <w:tr w14:paraId="5AF14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9" w:type="dxa"/>
            <w:shd w:val="clear" w:color="auto" w:fill="auto"/>
            <w:vAlign w:val="center"/>
          </w:tcPr>
          <w:p w14:paraId="70242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AB3B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YUAN Yongbin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767DD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Member</w:t>
            </w:r>
          </w:p>
        </w:tc>
        <w:tc>
          <w:tcPr>
            <w:tcW w:w="2470" w:type="dxa"/>
            <w:shd w:val="clear" w:color="auto" w:fill="auto"/>
            <w:vAlign w:val="center"/>
          </w:tcPr>
          <w:p w14:paraId="7F06B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bookmarkStart w:id="0" w:name="_GoBack"/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Wuhu Bethel Automotive Safety Systems Co., Ltd.</w:t>
            </w:r>
            <w:bookmarkEnd w:id="0"/>
          </w:p>
        </w:tc>
        <w:tc>
          <w:tcPr>
            <w:tcW w:w="2755" w:type="dxa"/>
            <w:shd w:val="clear" w:color="auto" w:fill="auto"/>
            <w:vAlign w:val="center"/>
          </w:tcPr>
          <w:p w14:paraId="032EE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1F2329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1F2329"/>
                <w:kern w:val="0"/>
                <w:sz w:val="22"/>
                <w:szCs w:val="22"/>
                <w:lang w:val="en-US" w:eastAsia="zh-CN" w:bidi="ar"/>
              </w:rPr>
              <w:t>Chairman</w:t>
            </w:r>
          </w:p>
        </w:tc>
      </w:tr>
    </w:tbl>
    <w:p w14:paraId="4E00ABAB">
      <w:pPr>
        <w:rPr>
          <w:rFonts w:hint="default" w:ascii="Calibri" w:hAnsi="Calibri" w:cs="Calibri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5D360"/>
    <w:multiLevelType w:val="multilevel"/>
    <w:tmpl w:val="2E55D360"/>
    <w:lvl w:ilvl="0" w:tentative="0">
      <w:start w:val="1"/>
      <w:numFmt w:val="decimal"/>
      <w:suff w:val="nothing"/>
      <w:lvlText w:val="%1　"/>
      <w:lvlJc w:val="left"/>
      <w:pPr>
        <w:ind w:left="71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3"/>
      <w:suff w:val="nothing"/>
      <w:lvlText w:val="%1.%2　"/>
      <w:lvlJc w:val="left"/>
      <w:pPr>
        <w:ind w:left="710" w:firstLine="0"/>
      </w:pPr>
      <w:rPr>
        <w:rFonts w:hint="default" w:ascii="黑体" w:hAnsi="黑体" w:eastAsia="黑体" w:cs="黑体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1"/>
        <w:szCs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suff w:val="nothing"/>
      <w:lvlText w:val="%1.%2.%3　"/>
      <w:lvlJc w:val="left"/>
      <w:pPr>
        <w:ind w:left="708" w:hanging="141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5"/>
      <w:suff w:val="nothing"/>
      <w:lvlText w:val="%1.%2.%3.%4　"/>
      <w:lvlJc w:val="left"/>
      <w:pPr>
        <w:ind w:left="5670" w:hanging="5245"/>
      </w:pPr>
      <w:rPr>
        <w:rFonts w:hint="eastAsia" w:ascii="黑体" w:hAnsi="Times New Roman" w:eastAsia="黑体"/>
        <w:b w:val="0"/>
        <w:i w:val="0"/>
        <w:color w:val="auto"/>
        <w:sz w:val="21"/>
      </w:rPr>
    </w:lvl>
    <w:lvl w:ilvl="4" w:tentative="0">
      <w:start w:val="1"/>
      <w:numFmt w:val="decimal"/>
      <w:pStyle w:val="6"/>
      <w:suff w:val="nothing"/>
      <w:lvlText w:val="%1.%2.%3.%4.%5　"/>
      <w:lvlJc w:val="left"/>
      <w:pPr>
        <w:ind w:left="3545" w:hanging="142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21923"/>
    <w:rsid w:val="04B353A4"/>
    <w:rsid w:val="17545CF7"/>
    <w:rsid w:val="5662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71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08" w:hanging="141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5670" w:hanging="5245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3545" w:hanging="142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1 字符"/>
    <w:link w:val="2"/>
    <w:qFormat/>
    <w:uiPriority w:val="0"/>
    <w:rPr>
      <w:rFonts w:ascii="黑体" w:hAnsi="黑体" w:eastAsia="Arial" w:cs="黑体"/>
      <w:b/>
      <w:bCs/>
      <w:kern w:val="44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1134</Words>
  <Characters>7417</Characters>
  <Lines>0</Lines>
  <Paragraphs>0</Paragraphs>
  <TotalTime>19</TotalTime>
  <ScaleCrop>false</ScaleCrop>
  <LinksUpToDate>false</LinksUpToDate>
  <CharactersWithSpaces>8155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2026-01-12T09:02:00Z</dcterms:created>
  <dc:creator>Crystal</dc:creator>
  <cp:lastModifiedBy>Crystal</cp:lastModifiedBy>
  <dcterms:modified xsi:type="dcterms:W3CDTF">2026-01-13T02:30:17Z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B17AB7EF4F9641A69E4CE031881CB09A_11</vt:lpwstr>
  </property>
  <property fmtid="{D5CDD505-2E9C-101B-9397-08002B2CF9AE}" pid="4" name="KSOTemplateDocerSaveRecord">
    <vt:lpwstr>eyJoZGlkIjoiNjZmYTVhYzJlMzFiOTRjOTQ5ZmU5MGM0N2M0YzFiNzAiLCJ1c2VySWQiOiIzNDQ3NTQ5OTUifQ==</vt:lpwstr>
  </property>
</Properties>
</file>